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054BF">
      <w:pPr>
        <w:pStyle w:val="ConsPlusNormal"/>
        <w:jc w:val="center"/>
      </w:pPr>
      <w:r>
        <w:rPr>
          <w:b/>
          <w:bCs/>
        </w:rPr>
        <w:t>Заявление о предоставлении имущественного вычета по НДФЛ</w:t>
      </w:r>
    </w:p>
    <w:p w:rsidR="00000000" w:rsidRDefault="006054BF">
      <w:pPr>
        <w:pStyle w:val="ConsPlusNormal"/>
        <w:jc w:val="center"/>
      </w:pPr>
      <w:r>
        <w:rPr>
          <w:b/>
          <w:bCs/>
        </w:rPr>
        <w:t>в связи с приобретением квартиры</w:t>
      </w:r>
    </w:p>
    <w:p w:rsidR="00000000" w:rsidRDefault="006054BF">
      <w:pPr>
        <w:pStyle w:val="ConsPlusNormal"/>
        <w:jc w:val="center"/>
      </w:pPr>
      <w:r>
        <w:rPr>
          <w:b/>
          <w:bCs/>
        </w:rPr>
        <w:t xml:space="preserve">на основании </w:t>
      </w:r>
      <w:r>
        <w:rPr>
          <w:b/>
          <w:bCs/>
        </w:rPr>
        <w:t>уведомления из налогового органа</w:t>
      </w:r>
    </w:p>
    <w:p w:rsidR="00000000" w:rsidRDefault="006054BF">
      <w:pPr>
        <w:pStyle w:val="ConsPlusNormal"/>
        <w:ind w:firstLine="540"/>
        <w:jc w:val="both"/>
      </w:pPr>
    </w:p>
    <w:p w:rsidR="00000000" w:rsidRDefault="006054BF">
      <w:pPr>
        <w:pStyle w:val="ConsPlusNormal"/>
        <w:jc w:val="right"/>
      </w:pPr>
      <w:r>
        <w:t>Директору ООО "</w:t>
      </w:r>
      <w:r w:rsidR="00793491">
        <w:t>Омега</w:t>
      </w:r>
      <w:r>
        <w:t>"</w:t>
      </w:r>
    </w:p>
    <w:p w:rsidR="00000000" w:rsidRDefault="00793491">
      <w:pPr>
        <w:pStyle w:val="ConsPlusNormal"/>
        <w:jc w:val="right"/>
      </w:pPr>
      <w:r>
        <w:t>Петрову Петру Петровичу</w:t>
      </w:r>
    </w:p>
    <w:p w:rsidR="00000000" w:rsidRDefault="006054BF">
      <w:pPr>
        <w:pStyle w:val="ConsPlusNormal"/>
        <w:jc w:val="right"/>
      </w:pPr>
      <w:r>
        <w:t xml:space="preserve">от </w:t>
      </w:r>
      <w:r w:rsidR="00793491">
        <w:t>продавца</w:t>
      </w:r>
    </w:p>
    <w:p w:rsidR="00000000" w:rsidRDefault="00793491">
      <w:pPr>
        <w:pStyle w:val="ConsPlusNormal"/>
        <w:jc w:val="right"/>
      </w:pPr>
      <w:r>
        <w:t>Иванова Ивана Ивановича</w:t>
      </w:r>
    </w:p>
    <w:p w:rsidR="00000000" w:rsidRDefault="006054BF">
      <w:pPr>
        <w:pStyle w:val="ConsPlusNormal"/>
        <w:ind w:firstLine="540"/>
        <w:jc w:val="both"/>
      </w:pPr>
    </w:p>
    <w:p w:rsidR="00000000" w:rsidRDefault="006054BF">
      <w:pPr>
        <w:pStyle w:val="ConsPlusNormal"/>
        <w:jc w:val="center"/>
      </w:pPr>
      <w:r>
        <w:t>Заявление</w:t>
      </w:r>
    </w:p>
    <w:p w:rsidR="00000000" w:rsidRDefault="006054BF">
      <w:pPr>
        <w:pStyle w:val="ConsPlusNormal"/>
        <w:ind w:firstLine="540"/>
        <w:jc w:val="both"/>
      </w:pPr>
    </w:p>
    <w:p w:rsidR="00000000" w:rsidRDefault="006054BF">
      <w:pPr>
        <w:pStyle w:val="ConsPlusNormal"/>
        <w:ind w:firstLine="540"/>
        <w:jc w:val="both"/>
      </w:pPr>
      <w:r>
        <w:t>Прошу предоставить мне в 201</w:t>
      </w:r>
      <w:r w:rsidR="00793491">
        <w:t>7</w:t>
      </w:r>
      <w:r>
        <w:t xml:space="preserve"> г. в соответствии со </w:t>
      </w:r>
      <w:hyperlink r:id="rId4" w:history="1">
        <w:r>
          <w:rPr>
            <w:color w:val="0000FF"/>
          </w:rPr>
          <w:t>ст. 220</w:t>
        </w:r>
      </w:hyperlink>
      <w:r>
        <w:t xml:space="preserve"> НК РФ имущественный вычет по НДФЛ в связи с приобретением мною квартиры в 201</w:t>
      </w:r>
      <w:r w:rsidR="00793491">
        <w:t>6</w:t>
      </w:r>
      <w:r>
        <w:t xml:space="preserve"> г.</w:t>
      </w:r>
    </w:p>
    <w:p w:rsidR="00000000" w:rsidRDefault="006054BF">
      <w:pPr>
        <w:pStyle w:val="ConsPlusNormal"/>
        <w:ind w:firstLine="540"/>
        <w:jc w:val="both"/>
      </w:pPr>
      <w:r>
        <w:t>Согласно уведомлению о подтверждении права на имущественный вычет от 1</w:t>
      </w:r>
      <w:r w:rsidR="00793491">
        <w:t>0</w:t>
      </w:r>
      <w:r>
        <w:t>.02.201</w:t>
      </w:r>
      <w:r w:rsidR="00793491">
        <w:t>7</w:t>
      </w:r>
      <w:r>
        <w:t xml:space="preserve"> N 0</w:t>
      </w:r>
      <w:r w:rsidR="00793491">
        <w:t>1</w:t>
      </w:r>
      <w:r>
        <w:t>-0</w:t>
      </w:r>
      <w:r w:rsidR="00793491">
        <w:t>2</w:t>
      </w:r>
      <w:r>
        <w:t>/236</w:t>
      </w:r>
      <w:r w:rsidR="00793491">
        <w:t>4</w:t>
      </w:r>
      <w:r>
        <w:t>@, в</w:t>
      </w:r>
      <w:r>
        <w:t xml:space="preserve">ыданному ИФНС России N 7 по г. Москве, сумма вычета составляет 1 </w:t>
      </w:r>
      <w:r w:rsidR="00793491">
        <w:t>3</w:t>
      </w:r>
      <w:r>
        <w:t xml:space="preserve">00 000 (Один миллион </w:t>
      </w:r>
      <w:r w:rsidR="00793491">
        <w:t>триста</w:t>
      </w:r>
      <w:r>
        <w:t xml:space="preserve"> тысяч) руб.</w:t>
      </w:r>
    </w:p>
    <w:p w:rsidR="00000000" w:rsidRDefault="006054BF">
      <w:pPr>
        <w:pStyle w:val="ConsPlusNormal"/>
        <w:ind w:firstLine="540"/>
        <w:jc w:val="both"/>
      </w:pPr>
      <w:r>
        <w:t>Уведомление от 18.02.2015 N 09-06/2365@ прилагается.</w:t>
      </w:r>
    </w:p>
    <w:p w:rsidR="00000000" w:rsidRDefault="006054BF">
      <w:pPr>
        <w:pStyle w:val="ConsPlusNormal"/>
        <w:ind w:firstLine="540"/>
        <w:jc w:val="both"/>
      </w:pPr>
    </w:p>
    <w:p w:rsidR="00000000" w:rsidRDefault="006054BF">
      <w:pPr>
        <w:pStyle w:val="ConsPlusNonformat"/>
        <w:jc w:val="both"/>
      </w:pPr>
      <w:r>
        <w:t xml:space="preserve"> </w:t>
      </w:r>
      <w:r w:rsidR="00793491">
        <w:t>20</w:t>
      </w:r>
      <w:r>
        <w:t xml:space="preserve">    февраля    </w:t>
      </w:r>
      <w:r w:rsidR="00793491">
        <w:t>17</w:t>
      </w:r>
      <w:r>
        <w:t xml:space="preserve">                                              </w:t>
      </w:r>
      <w:r w:rsidR="00793491">
        <w:t>Иванов</w:t>
      </w:r>
    </w:p>
    <w:p w:rsidR="00000000" w:rsidRDefault="006054BF">
      <w:pPr>
        <w:pStyle w:val="ConsPlusNonformat"/>
        <w:jc w:val="both"/>
      </w:pPr>
      <w:r>
        <w:t>"--" ---------- 20-- г</w:t>
      </w:r>
      <w:r>
        <w:t>.                                       -------------</w:t>
      </w:r>
    </w:p>
    <w:p w:rsidR="00000000" w:rsidRDefault="006054BF">
      <w:pPr>
        <w:pStyle w:val="ConsPlusNonformat"/>
        <w:jc w:val="both"/>
      </w:pPr>
      <w:r>
        <w:t xml:space="preserve">       (</w:t>
      </w:r>
      <w:proofErr w:type="gramStart"/>
      <w:r>
        <w:t xml:space="preserve">дата)   </w:t>
      </w:r>
      <w:proofErr w:type="gramEnd"/>
      <w:r>
        <w:t xml:space="preserve">                                                (подпись)</w:t>
      </w:r>
    </w:p>
    <w:p w:rsidR="00000000" w:rsidRDefault="006054BF">
      <w:pPr>
        <w:pStyle w:val="ConsPlusNormal"/>
        <w:ind w:firstLine="540"/>
        <w:jc w:val="both"/>
      </w:pPr>
    </w:p>
    <w:p w:rsidR="006054BF" w:rsidRDefault="006054BF">
      <w:pPr>
        <w:pStyle w:val="ConsPlusNormal"/>
        <w:ind w:firstLine="540"/>
        <w:jc w:val="both"/>
      </w:pPr>
      <w:bookmarkStart w:id="0" w:name="_GoBack"/>
      <w:bookmarkEnd w:id="0"/>
    </w:p>
    <w:sectPr w:rsidR="006054BF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491"/>
    <w:rsid w:val="001116EF"/>
    <w:rsid w:val="006054BF"/>
    <w:rsid w:val="0079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8E69A2E-FE81-406F-8D93-3B5EA243E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89FB5C6103D25E4491D329A53BABAC7B57B938F95AA3D8BD0BCEB9896A5FDD2DBDFAD3CBA11pCfA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2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Заявление о предоставлении имущественного вычета по НДФЛ в связи с приобретением квартиры на основании уведомления из налогового органа (образец заполнения)(Подготовлен специалистами КонсультантПлюс, 2015)</vt:lpstr>
    </vt:vector>
  </TitlesOfParts>
  <Company>КонсультантПлюс Версия 4016.00.12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Заявление о предоставлении имущественного вычета по НДФЛ в связи с приобретением квартиры на основании уведомления из налогового органа (образец заполнения)(Подготовлен специалистами КонсультантПлюс, 2015)</dc:title>
  <dc:subject/>
  <dc:creator>Andrey</dc:creator>
  <cp:keywords/>
  <dc:description/>
  <cp:lastModifiedBy>Andrey</cp:lastModifiedBy>
  <cp:revision>2</cp:revision>
  <dcterms:created xsi:type="dcterms:W3CDTF">2017-02-14T18:34:00Z</dcterms:created>
  <dcterms:modified xsi:type="dcterms:W3CDTF">2017-02-14T18:34:00Z</dcterms:modified>
</cp:coreProperties>
</file>