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8" w:rsidRDefault="00C1120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КонсультантПлюс</w:t>
      </w:r>
      <w:proofErr w:type="spellEnd"/>
      <w:r>
        <w:rPr>
          <w:rFonts w:ascii="Tahoma" w:hAnsi="Tahoma" w:cs="Tahoma"/>
          <w:sz w:val="20"/>
          <w:szCs w:val="20"/>
        </w:rPr>
        <w:br/>
      </w:r>
    </w:p>
    <w:p w:rsidR="00C11208" w:rsidRDefault="00C11208">
      <w:pPr>
        <w:pStyle w:val="ConsPlusNormal"/>
        <w:jc w:val="both"/>
        <w:outlineLvl w:val="0"/>
      </w:pP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08" w:rsidRDefault="00C11208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20.01.2017.</w:t>
      </w: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08" w:rsidRDefault="00C11208">
      <w:pPr>
        <w:pStyle w:val="ConsPlusNormal"/>
        <w:ind w:firstLine="540"/>
        <w:jc w:val="both"/>
      </w:pPr>
      <w:r>
        <w:t xml:space="preserve">Форма разработана для Путеводителя по налогам. Практическое пособие по НДФЛ. </w:t>
      </w:r>
      <w:r>
        <w:rPr>
          <w:color w:val="0000FF"/>
        </w:rPr>
        <w:t>Имущественные налоговые вычеты</w:t>
      </w:r>
      <w:r>
        <w:t>.</w:t>
      </w: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08" w:rsidRDefault="006F6B5B">
      <w:pPr>
        <w:pStyle w:val="ConsPlusNormal"/>
        <w:jc w:val="center"/>
      </w:pPr>
      <w:r>
        <w:rPr>
          <w:b/>
          <w:bCs/>
        </w:rPr>
        <w:t>Соглашение</w:t>
      </w:r>
      <w:r w:rsidR="00C11208">
        <w:rPr>
          <w:b/>
          <w:bCs/>
        </w:rPr>
        <w:t xml:space="preserve"> о распределении </w:t>
      </w:r>
      <w:r>
        <w:rPr>
          <w:b/>
          <w:bCs/>
        </w:rPr>
        <w:t>фактических расходов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 xml:space="preserve">на </w:t>
      </w:r>
      <w:r w:rsidR="006F6B5B">
        <w:rPr>
          <w:b/>
          <w:bCs/>
        </w:rPr>
        <w:t>покупку квартиры между супругами,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>для целей применения имущественного вычета,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 xml:space="preserve">предусмотренного </w:t>
      </w:r>
      <w:proofErr w:type="spellStart"/>
      <w:r>
        <w:rPr>
          <w:b/>
          <w:bCs/>
        </w:rPr>
        <w:t>пп</w:t>
      </w:r>
      <w:proofErr w:type="spellEnd"/>
      <w:r>
        <w:rPr>
          <w:b/>
          <w:bCs/>
        </w:rPr>
        <w:t>. 3 п. 1 ст. 220 НК РФ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jc w:val="right"/>
      </w:pPr>
      <w:r>
        <w:t>В Инспекцию ФНС России N 22 по г. Москве</w:t>
      </w:r>
    </w:p>
    <w:p w:rsidR="00C11208" w:rsidRDefault="00C11208">
      <w:pPr>
        <w:pStyle w:val="ConsPlusNormal"/>
        <w:jc w:val="right"/>
      </w:pPr>
      <w:r>
        <w:t>от Матвеева Михаила Петровича,</w:t>
      </w:r>
    </w:p>
    <w:p w:rsidR="00C11208" w:rsidRDefault="00C11208">
      <w:pPr>
        <w:pStyle w:val="ConsPlusNormal"/>
        <w:jc w:val="right"/>
      </w:pPr>
      <w:r>
        <w:t>проживающего по адресу: г. Москва,</w:t>
      </w:r>
    </w:p>
    <w:p w:rsidR="00C11208" w:rsidRDefault="00C11208">
      <w:pPr>
        <w:pStyle w:val="ConsPlusNormal"/>
        <w:jc w:val="right"/>
      </w:pPr>
      <w:r>
        <w:t>Волжский бульвар, д. 12А, кв. 17,</w:t>
      </w:r>
    </w:p>
    <w:p w:rsidR="00C11208" w:rsidRDefault="00C11208">
      <w:pPr>
        <w:pStyle w:val="ConsPlusNormal"/>
        <w:jc w:val="right"/>
      </w:pPr>
      <w:r>
        <w:t>ИНН 772223461501</w:t>
      </w:r>
    </w:p>
    <w:p w:rsidR="00C11208" w:rsidRDefault="00C11208">
      <w:pPr>
        <w:pStyle w:val="ConsPlusNormal"/>
        <w:jc w:val="right"/>
      </w:pPr>
      <w:r>
        <w:t>и Матвеевой Натальи Сергеевны,</w:t>
      </w:r>
    </w:p>
    <w:p w:rsidR="00C11208" w:rsidRDefault="00C11208">
      <w:pPr>
        <w:pStyle w:val="ConsPlusNormal"/>
        <w:jc w:val="right"/>
      </w:pPr>
      <w:r>
        <w:t>проживающей по адресу: г. Москва,</w:t>
      </w:r>
    </w:p>
    <w:p w:rsidR="00C11208" w:rsidRDefault="00C11208">
      <w:pPr>
        <w:pStyle w:val="ConsPlusNormal"/>
        <w:jc w:val="right"/>
      </w:pPr>
      <w:r>
        <w:t>Волжский бульвар, д. 12А, кв. 17,</w:t>
      </w:r>
    </w:p>
    <w:p w:rsidR="00C11208" w:rsidRDefault="00C11208">
      <w:pPr>
        <w:pStyle w:val="ConsPlusNormal"/>
        <w:jc w:val="right"/>
      </w:pPr>
      <w:r>
        <w:t>ИНН 772212613221</w:t>
      </w:r>
    </w:p>
    <w:p w:rsidR="00C11208" w:rsidRDefault="00C11208">
      <w:pPr>
        <w:pStyle w:val="ConsPlusNormal"/>
        <w:jc w:val="right"/>
      </w:pPr>
      <w:r>
        <w:t>телефон (495) 123-48-18</w:t>
      </w:r>
    </w:p>
    <w:p w:rsidR="00C11208" w:rsidRDefault="00C11208">
      <w:pPr>
        <w:pStyle w:val="ConsPlusNormal"/>
        <w:ind w:firstLine="540"/>
        <w:jc w:val="both"/>
      </w:pPr>
    </w:p>
    <w:p w:rsidR="00C11208" w:rsidRDefault="006F6B5B">
      <w:pPr>
        <w:pStyle w:val="ConsPlusNormal"/>
        <w:jc w:val="center"/>
      </w:pPr>
      <w:r>
        <w:t>Соглашение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ind w:firstLine="540"/>
        <w:jc w:val="both"/>
      </w:pPr>
      <w:r>
        <w:t xml:space="preserve">Для целей получения имущественного налогового вычета по НДФЛ, предусмотренного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3 п. 1 ст. 220</w:t>
      </w:r>
      <w:r>
        <w:t xml:space="preserve"> НК РФ, за 2014 г. в связи с приобретением нами в </w:t>
      </w:r>
      <w:r w:rsidR="006F6B5B">
        <w:t>долевую</w:t>
      </w:r>
      <w:bookmarkStart w:id="0" w:name="_GoBack"/>
      <w:bookmarkEnd w:id="0"/>
      <w:r>
        <w:t xml:space="preserve"> собственность квартиры, расположенной по адресу г. Москва, ул. </w:t>
      </w:r>
      <w:proofErr w:type="spellStart"/>
      <w:r>
        <w:t>Новомосковская</w:t>
      </w:r>
      <w:proofErr w:type="spellEnd"/>
      <w:r>
        <w:t>, д. 1, кв. 10, фактические расходы на ее приобретение мы распределили следующим образом:</w:t>
      </w:r>
    </w:p>
    <w:p w:rsidR="00C11208" w:rsidRDefault="00C11208">
      <w:pPr>
        <w:pStyle w:val="ConsPlusNormal"/>
        <w:ind w:firstLine="540"/>
        <w:jc w:val="both"/>
      </w:pPr>
      <w:r>
        <w:t>- Матвееву Михаилу Петровичу 2 000 000 руб. 00 коп. (Два миллиона руб. 00 коп.);</w:t>
      </w:r>
    </w:p>
    <w:p w:rsidR="00C11208" w:rsidRDefault="00C11208">
      <w:pPr>
        <w:pStyle w:val="ConsPlusNormal"/>
        <w:ind w:firstLine="540"/>
        <w:jc w:val="both"/>
      </w:pPr>
      <w:r>
        <w:t>- Матвеевой Наталье Сергеевне 1 500 000 руб. 00 коп. (Один миллион пятьсот тысяч руб. 00 коп.).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nformat"/>
        <w:jc w:val="both"/>
      </w:pPr>
      <w:r>
        <w:t xml:space="preserve">     02.03.2015                        Матвеев            /М.П. Матвеев/</w:t>
      </w:r>
    </w:p>
    <w:p w:rsidR="00C11208" w:rsidRDefault="00C11208">
      <w:pPr>
        <w:pStyle w:val="ConsPlusNonformat"/>
        <w:jc w:val="both"/>
      </w:pPr>
      <w:r>
        <w:t>Дата ----------                 --------------------- ---------------------</w:t>
      </w:r>
    </w:p>
    <w:p w:rsidR="00C11208" w:rsidRDefault="00C11208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C11208" w:rsidRDefault="00C11208">
      <w:pPr>
        <w:pStyle w:val="ConsPlusNonformat"/>
        <w:jc w:val="both"/>
      </w:pPr>
    </w:p>
    <w:p w:rsidR="00C11208" w:rsidRDefault="00C11208">
      <w:pPr>
        <w:pStyle w:val="ConsPlusNonformat"/>
        <w:jc w:val="both"/>
      </w:pPr>
      <w:r>
        <w:t xml:space="preserve">                                       Матвеева          /Н.С. Матвеева/</w:t>
      </w:r>
    </w:p>
    <w:p w:rsidR="00C11208" w:rsidRDefault="00C11208">
      <w:pPr>
        <w:pStyle w:val="ConsPlusNonformat"/>
        <w:jc w:val="both"/>
      </w:pPr>
      <w:r>
        <w:t xml:space="preserve">                                --------------------- ---------------------</w:t>
      </w:r>
    </w:p>
    <w:p w:rsidR="00C11208" w:rsidRDefault="00C11208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12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1"/>
    <w:rsid w:val="006B2F2A"/>
    <w:rsid w:val="006F6B5B"/>
    <w:rsid w:val="00A54BC5"/>
    <w:rsid w:val="00C11208"/>
    <w:rsid w:val="00D81941"/>
    <w:rsid w:val="00F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33DAEB-FE3D-4ABD-B7D9-89A96829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распределении между супругами расходов на приобретение жилья для целей применения имущественного вычета, предусмотренного пп. 3 п. 1 ст. 220 НК РФ (образец заполнения)(Подготовлен специалистами КонсультантПлюс, 2017)</vt:lpstr>
    </vt:vector>
  </TitlesOfParts>
  <Company>КонсультантПлюс Версия 4016.00.12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распределении между супругами расходов на приобретение жилья для целей применения имущественного вычета, предусмотренного пп. 3 п. 1 ст. 220 НК РФ (образец заполнения)(Подготовлен специалистами КонсультантПлюс, 2017)</dc:title>
  <dc:subject/>
  <dc:creator>Andrey</dc:creator>
  <cp:keywords/>
  <dc:description/>
  <cp:lastModifiedBy>Andrey</cp:lastModifiedBy>
  <cp:revision>4</cp:revision>
  <dcterms:created xsi:type="dcterms:W3CDTF">2017-02-03T05:31:00Z</dcterms:created>
  <dcterms:modified xsi:type="dcterms:W3CDTF">2017-02-03T05:45:00Z</dcterms:modified>
</cp:coreProperties>
</file>